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F3791" w14:textId="77777777" w:rsidR="00816E7F" w:rsidRDefault="00816E7F" w:rsidP="00816E7F">
      <w:pPr>
        <w:pStyle w:val="Rubrik1"/>
      </w:pPr>
      <w:r>
        <w:t xml:space="preserve">Principer för gemensamma utrymmen </w:t>
      </w:r>
      <w:proofErr w:type="spellStart"/>
      <w:r>
        <w:t>Kombo</w:t>
      </w:r>
      <w:proofErr w:type="spellEnd"/>
    </w:p>
    <w:p w14:paraId="58E39668" w14:textId="77777777" w:rsidR="00816E7F" w:rsidRDefault="00816E7F" w:rsidP="00816E7F">
      <w:pPr>
        <w:pStyle w:val="Rubrik2"/>
      </w:pPr>
      <w:r>
        <w:t>Tolkning av visionsdokumentet</w:t>
      </w:r>
      <w:r w:rsidR="00A134EA">
        <w:t xml:space="preserve"> och enkätsvar</w:t>
      </w:r>
      <w:r>
        <w:t xml:space="preserve"> januari 2016 </w:t>
      </w:r>
    </w:p>
    <w:p w14:paraId="2E0E00BA" w14:textId="77777777" w:rsidR="00816E7F" w:rsidRDefault="00816E7F" w:rsidP="00816E7F">
      <w:pPr>
        <w:pStyle w:val="Liststycke"/>
        <w:rPr>
          <w:rFonts w:ascii="Times" w:eastAsia="Times New Roman" w:hAnsi="Times" w:cs="Times New Roman"/>
          <w:sz w:val="20"/>
          <w:szCs w:val="20"/>
        </w:rPr>
      </w:pPr>
    </w:p>
    <w:p w14:paraId="6A3EBD74" w14:textId="77777777" w:rsidR="002A5638" w:rsidRDefault="00A134EA" w:rsidP="000C7514">
      <w:proofErr w:type="spellStart"/>
      <w:r>
        <w:t>Chablonberäkning</w:t>
      </w:r>
      <w:proofErr w:type="spellEnd"/>
      <w:r>
        <w:t xml:space="preserve"> boendeantal: </w:t>
      </w:r>
    </w:p>
    <w:p w14:paraId="03F6FBD6" w14:textId="77777777" w:rsidR="00A134EA" w:rsidRDefault="00A134EA" w:rsidP="000C7514"/>
    <w:tbl>
      <w:tblPr>
        <w:tblStyle w:val="Tabellrutnt"/>
        <w:tblW w:w="8505" w:type="dxa"/>
        <w:tblInd w:w="392" w:type="dxa"/>
        <w:tblLook w:val="04A0" w:firstRow="1" w:lastRow="0" w:firstColumn="1" w:lastColumn="0" w:noHBand="0" w:noVBand="1"/>
      </w:tblPr>
      <w:tblGrid>
        <w:gridCol w:w="2551"/>
        <w:gridCol w:w="2624"/>
        <w:gridCol w:w="1665"/>
        <w:gridCol w:w="1665"/>
      </w:tblGrid>
      <w:tr w:rsidR="00A134EA" w14:paraId="7885FBD6" w14:textId="77777777" w:rsidTr="00A134EA">
        <w:tc>
          <w:tcPr>
            <w:tcW w:w="2551" w:type="dxa"/>
          </w:tcPr>
          <w:p w14:paraId="3527FB69" w14:textId="77777777" w:rsidR="00A134EA" w:rsidRDefault="00A134EA" w:rsidP="000C7514"/>
        </w:tc>
        <w:tc>
          <w:tcPr>
            <w:tcW w:w="2624" w:type="dxa"/>
          </w:tcPr>
          <w:p w14:paraId="59E4CD99" w14:textId="77777777" w:rsidR="00A134EA" w:rsidRDefault="00A134EA" w:rsidP="000C7514"/>
        </w:tc>
        <w:tc>
          <w:tcPr>
            <w:tcW w:w="1665" w:type="dxa"/>
          </w:tcPr>
          <w:p w14:paraId="39B05A59" w14:textId="77777777" w:rsidR="00A134EA" w:rsidRDefault="00A134EA" w:rsidP="000C7514">
            <w:r>
              <w:t xml:space="preserve">Inhyser gissningsvis </w:t>
            </w:r>
            <w:r w:rsidRPr="00A134EA">
              <w:rPr>
                <w:b/>
              </w:rPr>
              <w:t>vuxna</w:t>
            </w:r>
            <w:r>
              <w:t xml:space="preserve">, </w:t>
            </w:r>
            <w:proofErr w:type="spellStart"/>
            <w:r>
              <w:t>st</w:t>
            </w:r>
            <w:proofErr w:type="spellEnd"/>
          </w:p>
        </w:tc>
        <w:tc>
          <w:tcPr>
            <w:tcW w:w="1665" w:type="dxa"/>
          </w:tcPr>
          <w:p w14:paraId="3D86D429" w14:textId="77777777" w:rsidR="00A134EA" w:rsidRDefault="00A134EA" w:rsidP="000C7514">
            <w:r>
              <w:t xml:space="preserve">Inhyser gissningsvis </w:t>
            </w:r>
            <w:r w:rsidRPr="00A134EA">
              <w:rPr>
                <w:b/>
              </w:rPr>
              <w:t>Barn</w:t>
            </w:r>
            <w:r>
              <w:t xml:space="preserve">, </w:t>
            </w:r>
            <w:proofErr w:type="spellStart"/>
            <w:r>
              <w:t>st</w:t>
            </w:r>
            <w:proofErr w:type="spellEnd"/>
          </w:p>
        </w:tc>
      </w:tr>
      <w:tr w:rsidR="00A134EA" w14:paraId="7514E1CE" w14:textId="77777777" w:rsidTr="00A134EA">
        <w:tc>
          <w:tcPr>
            <w:tcW w:w="2551" w:type="dxa"/>
          </w:tcPr>
          <w:p w14:paraId="471B43DE" w14:textId="77777777" w:rsidR="00A134EA" w:rsidRDefault="00A134EA" w:rsidP="002A5638">
            <w:r>
              <w:t>Vån 2-7:</w:t>
            </w:r>
          </w:p>
        </w:tc>
        <w:tc>
          <w:tcPr>
            <w:tcW w:w="2624" w:type="dxa"/>
          </w:tcPr>
          <w:p w14:paraId="7C0770B0" w14:textId="77777777" w:rsidR="00A134EA" w:rsidRDefault="00A134EA" w:rsidP="002A5638">
            <w:r>
              <w:t>Enrummare</w:t>
            </w:r>
          </w:p>
        </w:tc>
        <w:tc>
          <w:tcPr>
            <w:tcW w:w="1665" w:type="dxa"/>
          </w:tcPr>
          <w:p w14:paraId="447B165C" w14:textId="77777777" w:rsidR="00A134EA" w:rsidRDefault="00A134EA" w:rsidP="000C7514">
            <w:r>
              <w:t>1</w:t>
            </w:r>
          </w:p>
        </w:tc>
        <w:tc>
          <w:tcPr>
            <w:tcW w:w="1665" w:type="dxa"/>
          </w:tcPr>
          <w:p w14:paraId="41159C2B" w14:textId="77777777" w:rsidR="00A134EA" w:rsidRDefault="00A134EA" w:rsidP="000C7514">
            <w:r>
              <w:t>0</w:t>
            </w:r>
          </w:p>
        </w:tc>
      </w:tr>
      <w:tr w:rsidR="00A134EA" w14:paraId="178E7D7E" w14:textId="77777777" w:rsidTr="00A134EA">
        <w:tc>
          <w:tcPr>
            <w:tcW w:w="2551" w:type="dxa"/>
          </w:tcPr>
          <w:p w14:paraId="3D2780EA" w14:textId="77777777" w:rsidR="00A134EA" w:rsidRPr="00596976" w:rsidRDefault="00A134EA" w:rsidP="002A5638"/>
        </w:tc>
        <w:tc>
          <w:tcPr>
            <w:tcW w:w="2624" w:type="dxa"/>
          </w:tcPr>
          <w:p w14:paraId="2F896C32" w14:textId="77777777" w:rsidR="00A134EA" w:rsidRPr="00596976" w:rsidRDefault="00A134EA" w:rsidP="002A5638">
            <w:r w:rsidRPr="00596976">
              <w:t>Enrummare</w:t>
            </w:r>
          </w:p>
        </w:tc>
        <w:tc>
          <w:tcPr>
            <w:tcW w:w="1665" w:type="dxa"/>
          </w:tcPr>
          <w:p w14:paraId="4608962D" w14:textId="77777777" w:rsidR="00A134EA" w:rsidRDefault="00A134EA" w:rsidP="000C7514">
            <w:r>
              <w:t>1</w:t>
            </w:r>
          </w:p>
        </w:tc>
        <w:tc>
          <w:tcPr>
            <w:tcW w:w="1665" w:type="dxa"/>
          </w:tcPr>
          <w:p w14:paraId="52761849" w14:textId="77777777" w:rsidR="00A134EA" w:rsidRDefault="00A134EA" w:rsidP="000C7514">
            <w:r>
              <w:t>0</w:t>
            </w:r>
          </w:p>
        </w:tc>
      </w:tr>
      <w:tr w:rsidR="00A134EA" w14:paraId="68973741" w14:textId="77777777" w:rsidTr="00A134EA">
        <w:tc>
          <w:tcPr>
            <w:tcW w:w="2551" w:type="dxa"/>
          </w:tcPr>
          <w:p w14:paraId="5070FD80" w14:textId="77777777" w:rsidR="00A134EA" w:rsidRDefault="00A134EA" w:rsidP="002A5638"/>
        </w:tc>
        <w:tc>
          <w:tcPr>
            <w:tcW w:w="2624" w:type="dxa"/>
          </w:tcPr>
          <w:p w14:paraId="19B9F038" w14:textId="77777777" w:rsidR="00A134EA" w:rsidRPr="00596976" w:rsidRDefault="00A134EA" w:rsidP="002A5638">
            <w:r>
              <w:t>Tvårummare</w:t>
            </w:r>
          </w:p>
        </w:tc>
        <w:tc>
          <w:tcPr>
            <w:tcW w:w="1665" w:type="dxa"/>
          </w:tcPr>
          <w:p w14:paraId="0D414A38" w14:textId="77777777" w:rsidR="00A134EA" w:rsidRDefault="00A134EA" w:rsidP="000C7514">
            <w:r>
              <w:t>2</w:t>
            </w:r>
          </w:p>
        </w:tc>
        <w:tc>
          <w:tcPr>
            <w:tcW w:w="1665" w:type="dxa"/>
          </w:tcPr>
          <w:p w14:paraId="1CC910D3" w14:textId="77777777" w:rsidR="00A134EA" w:rsidRDefault="00A134EA" w:rsidP="000C7514">
            <w:r>
              <w:t>1</w:t>
            </w:r>
          </w:p>
        </w:tc>
      </w:tr>
      <w:tr w:rsidR="00A134EA" w14:paraId="026A7D2D" w14:textId="77777777" w:rsidTr="00A134EA">
        <w:tc>
          <w:tcPr>
            <w:tcW w:w="2551" w:type="dxa"/>
          </w:tcPr>
          <w:p w14:paraId="0C2FB932" w14:textId="77777777" w:rsidR="00A134EA" w:rsidRDefault="00A134EA" w:rsidP="002A5638"/>
        </w:tc>
        <w:tc>
          <w:tcPr>
            <w:tcW w:w="2624" w:type="dxa"/>
          </w:tcPr>
          <w:p w14:paraId="1DE05AF4" w14:textId="77777777" w:rsidR="00A134EA" w:rsidRPr="00596976" w:rsidRDefault="00A134EA" w:rsidP="002A5638">
            <w:r>
              <w:t>Trerummare</w:t>
            </w:r>
          </w:p>
        </w:tc>
        <w:tc>
          <w:tcPr>
            <w:tcW w:w="1665" w:type="dxa"/>
          </w:tcPr>
          <w:p w14:paraId="430E076D" w14:textId="77777777" w:rsidR="00A134EA" w:rsidRDefault="00A134EA" w:rsidP="000C7514">
            <w:r>
              <w:t>2</w:t>
            </w:r>
          </w:p>
        </w:tc>
        <w:tc>
          <w:tcPr>
            <w:tcW w:w="1665" w:type="dxa"/>
          </w:tcPr>
          <w:p w14:paraId="0C3FB0B3" w14:textId="77777777" w:rsidR="00A134EA" w:rsidRDefault="00A134EA" w:rsidP="000C7514">
            <w:r>
              <w:t>2</w:t>
            </w:r>
          </w:p>
        </w:tc>
      </w:tr>
      <w:tr w:rsidR="00A134EA" w14:paraId="7F9EA59C" w14:textId="77777777" w:rsidTr="00A134EA">
        <w:tc>
          <w:tcPr>
            <w:tcW w:w="2551" w:type="dxa"/>
            <w:tcBorders>
              <w:bottom w:val="double" w:sz="4" w:space="0" w:color="auto"/>
            </w:tcBorders>
          </w:tcPr>
          <w:p w14:paraId="4A50D906" w14:textId="77777777" w:rsidR="00A134EA" w:rsidRDefault="00A134EA" w:rsidP="002A5638"/>
        </w:tc>
        <w:tc>
          <w:tcPr>
            <w:tcW w:w="2624" w:type="dxa"/>
            <w:tcBorders>
              <w:bottom w:val="double" w:sz="4" w:space="0" w:color="auto"/>
            </w:tcBorders>
          </w:tcPr>
          <w:p w14:paraId="1AA2A56F" w14:textId="77777777" w:rsidR="00A134EA" w:rsidRPr="00596976" w:rsidRDefault="00A134EA" w:rsidP="002A5638">
            <w:r>
              <w:t>fyrarummare</w:t>
            </w:r>
          </w:p>
        </w:tc>
        <w:tc>
          <w:tcPr>
            <w:tcW w:w="1665" w:type="dxa"/>
            <w:tcBorders>
              <w:bottom w:val="double" w:sz="4" w:space="0" w:color="auto"/>
            </w:tcBorders>
          </w:tcPr>
          <w:p w14:paraId="6CB14D2B" w14:textId="77777777" w:rsidR="00A134EA" w:rsidRDefault="00A134EA" w:rsidP="000C7514">
            <w:r>
              <w:t>2</w:t>
            </w:r>
          </w:p>
        </w:tc>
        <w:tc>
          <w:tcPr>
            <w:tcW w:w="1665" w:type="dxa"/>
            <w:tcBorders>
              <w:bottom w:val="double" w:sz="4" w:space="0" w:color="auto"/>
            </w:tcBorders>
          </w:tcPr>
          <w:p w14:paraId="68EA4D26" w14:textId="77777777" w:rsidR="00A134EA" w:rsidRDefault="00A134EA" w:rsidP="000C7514">
            <w:r>
              <w:t>3</w:t>
            </w:r>
          </w:p>
        </w:tc>
      </w:tr>
      <w:tr w:rsidR="00A134EA" w14:paraId="70078CFF" w14:textId="77777777" w:rsidTr="00A134EA"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4446B7" w14:textId="77777777" w:rsidR="00A134EA" w:rsidRDefault="00A134EA" w:rsidP="007B1CD0">
            <w:r>
              <w:t>SUMMA VÅNINGSPLAN</w:t>
            </w:r>
          </w:p>
        </w:tc>
        <w:tc>
          <w:tcPr>
            <w:tcW w:w="26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598377" w14:textId="77777777" w:rsidR="00A134EA" w:rsidRDefault="00A134EA" w:rsidP="000C7514"/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1553C8" w14:textId="77777777" w:rsidR="00A134EA" w:rsidRDefault="00A134EA" w:rsidP="000C7514">
            <w:r>
              <w:t>8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83BFA8C" w14:textId="77777777" w:rsidR="00A134EA" w:rsidRDefault="00A134EA" w:rsidP="000C7514">
            <w:r>
              <w:t>5</w:t>
            </w:r>
          </w:p>
        </w:tc>
      </w:tr>
      <w:tr w:rsidR="00A134EA" w14:paraId="6415D1E7" w14:textId="77777777" w:rsidTr="00A134EA"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14:paraId="6CB8FF0E" w14:textId="77777777" w:rsidR="00A134EA" w:rsidRDefault="00A134EA" w:rsidP="007B1CD0">
            <w:r>
              <w:t xml:space="preserve">SUMMA vån 2-7 </w:t>
            </w:r>
          </w:p>
        </w:tc>
        <w:tc>
          <w:tcPr>
            <w:tcW w:w="2624" w:type="dxa"/>
            <w:tcBorders>
              <w:top w:val="double" w:sz="4" w:space="0" w:color="auto"/>
              <w:bottom w:val="double" w:sz="4" w:space="0" w:color="auto"/>
            </w:tcBorders>
          </w:tcPr>
          <w:p w14:paraId="101DB5FF" w14:textId="77777777" w:rsidR="00A134EA" w:rsidRDefault="00A134EA" w:rsidP="002A5638"/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</w:tcBorders>
          </w:tcPr>
          <w:p w14:paraId="5EDBBF7E" w14:textId="77777777" w:rsidR="00A134EA" w:rsidRDefault="00A134EA" w:rsidP="000C7514">
            <w:r>
              <w:t>48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</w:tcBorders>
          </w:tcPr>
          <w:p w14:paraId="2F4E2608" w14:textId="77777777" w:rsidR="00A134EA" w:rsidRDefault="00A134EA" w:rsidP="000C7514">
            <w:r>
              <w:t>30</w:t>
            </w:r>
          </w:p>
        </w:tc>
      </w:tr>
      <w:tr w:rsidR="00A134EA" w14:paraId="5FEAE4DE" w14:textId="77777777" w:rsidTr="00A134EA"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227252" w14:textId="77777777" w:rsidR="00A134EA" w:rsidRDefault="00A134EA" w:rsidP="000C7514">
            <w:r>
              <w:t>Våning 8:</w:t>
            </w:r>
          </w:p>
        </w:tc>
        <w:tc>
          <w:tcPr>
            <w:tcW w:w="26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8880BE" w14:textId="77777777" w:rsidR="00A134EA" w:rsidRDefault="007B1CD0" w:rsidP="000C7514">
            <w:r>
              <w:t>T</w:t>
            </w:r>
            <w:r w:rsidR="00A134EA">
              <w:t>rerummare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BFC168" w14:textId="77777777" w:rsidR="00A134EA" w:rsidRDefault="00A134EA" w:rsidP="000C7514">
            <w:r>
              <w:t>2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26B7817" w14:textId="77777777" w:rsidR="00A134EA" w:rsidRDefault="00A134EA" w:rsidP="000C7514">
            <w:r>
              <w:t>2</w:t>
            </w:r>
          </w:p>
        </w:tc>
      </w:tr>
      <w:tr w:rsidR="00A134EA" w:rsidRPr="00A134EA" w14:paraId="00FA4975" w14:textId="77777777" w:rsidTr="00A134EA"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5B02AC" w14:textId="77777777" w:rsidR="00A134EA" w:rsidRPr="00A134EA" w:rsidRDefault="00A134EA" w:rsidP="000C7514">
            <w:pPr>
              <w:rPr>
                <w:b/>
              </w:rPr>
            </w:pPr>
            <w:r w:rsidRPr="00A134EA">
              <w:rPr>
                <w:b/>
              </w:rPr>
              <w:t>SUMMA HELA HUSET</w:t>
            </w:r>
          </w:p>
        </w:tc>
        <w:tc>
          <w:tcPr>
            <w:tcW w:w="26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825B26" w14:textId="77777777" w:rsidR="00A134EA" w:rsidRPr="00A134EA" w:rsidRDefault="00A134EA" w:rsidP="000C7514">
            <w:pPr>
              <w:rPr>
                <w:b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EF9267" w14:textId="77777777" w:rsidR="00A134EA" w:rsidRPr="00A134EA" w:rsidRDefault="00A134EA" w:rsidP="000C7514">
            <w:pPr>
              <w:rPr>
                <w:b/>
              </w:rPr>
            </w:pPr>
            <w:r w:rsidRPr="00A134EA">
              <w:rPr>
                <w:b/>
              </w:rPr>
              <w:t>50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D04BD6" w14:textId="77777777" w:rsidR="00A134EA" w:rsidRPr="00A134EA" w:rsidRDefault="00A134EA" w:rsidP="000C7514">
            <w:pPr>
              <w:rPr>
                <w:b/>
              </w:rPr>
            </w:pPr>
            <w:r w:rsidRPr="00A134EA">
              <w:rPr>
                <w:b/>
              </w:rPr>
              <w:t>32</w:t>
            </w:r>
          </w:p>
        </w:tc>
      </w:tr>
    </w:tbl>
    <w:p w14:paraId="1CE0B299" w14:textId="77777777" w:rsidR="002A5638" w:rsidRDefault="002A5638" w:rsidP="000C7514"/>
    <w:p w14:paraId="733047AF" w14:textId="77777777" w:rsidR="00D942BF" w:rsidRDefault="00D942BF" w:rsidP="000C7514"/>
    <w:p w14:paraId="1E3B0172" w14:textId="77777777" w:rsidR="00BD395C" w:rsidRDefault="00BD395C" w:rsidP="000C7514">
      <w:r>
        <w:t>Principer kring gemensamma utrymmen</w:t>
      </w:r>
      <w:r w:rsidR="009C3665">
        <w:t>:</w:t>
      </w:r>
    </w:p>
    <w:p w14:paraId="58B32DD5" w14:textId="77777777" w:rsidR="001D7096" w:rsidRDefault="001D7096" w:rsidP="000C7514"/>
    <w:p w14:paraId="6CF21FCA" w14:textId="77777777" w:rsidR="00D942BF" w:rsidRDefault="00D942BF" w:rsidP="000C7514"/>
    <w:tbl>
      <w:tblPr>
        <w:tblStyle w:val="Tabellrutnt"/>
        <w:tblW w:w="9464" w:type="dxa"/>
        <w:tblLayout w:type="fixed"/>
        <w:tblLook w:val="04A0" w:firstRow="1" w:lastRow="0" w:firstColumn="1" w:lastColumn="0" w:noHBand="0" w:noVBand="1"/>
      </w:tblPr>
      <w:tblGrid>
        <w:gridCol w:w="5185"/>
        <w:gridCol w:w="4279"/>
      </w:tblGrid>
      <w:tr w:rsidR="00175156" w:rsidRPr="00D60C83" w14:paraId="6BF106D2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1FBA794D" w14:textId="77777777" w:rsidR="00175156" w:rsidRPr="009C3665" w:rsidRDefault="00175156" w:rsidP="009C3665">
            <w:pPr>
              <w:jc w:val="both"/>
              <w:rPr>
                <w:i/>
              </w:rPr>
            </w:pPr>
            <w:r w:rsidRPr="009C3665">
              <w:rPr>
                <w:i/>
              </w:rPr>
              <w:t xml:space="preserve">Princip 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4FCC4E9F" w14:textId="77777777" w:rsidR="00175156" w:rsidRPr="00D60C83" w:rsidRDefault="009C3665" w:rsidP="009C3665">
            <w:pPr>
              <w:rPr>
                <w:i/>
              </w:rPr>
            </w:pPr>
            <w:proofErr w:type="gramStart"/>
            <w:r>
              <w:rPr>
                <w:i/>
              </w:rPr>
              <w:t>S</w:t>
            </w:r>
            <w:r w:rsidR="00175156" w:rsidRPr="00D60C83">
              <w:rPr>
                <w:i/>
              </w:rPr>
              <w:t>yfte /vision</w:t>
            </w:r>
            <w:proofErr w:type="gramEnd"/>
          </w:p>
        </w:tc>
      </w:tr>
      <w:tr w:rsidR="00175156" w:rsidRPr="00D60C83" w14:paraId="7A74F632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189F970F" w14:textId="77777777" w:rsidR="00175156" w:rsidRPr="001D7096" w:rsidRDefault="009C3665" w:rsidP="009C3665">
            <w:pPr>
              <w:pStyle w:val="Liststycke"/>
              <w:numPr>
                <w:ilvl w:val="0"/>
                <w:numId w:val="7"/>
              </w:numPr>
            </w:pPr>
            <w:r>
              <w:t>Kök och matsal är viktigast av allt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3D72DC29" w14:textId="77777777" w:rsidR="00175156" w:rsidRDefault="009C3665" w:rsidP="00175156">
            <w:r>
              <w:t>Vi äter middag tillsammans som grunden i vårt kollektiva boende.</w:t>
            </w:r>
          </w:p>
        </w:tc>
      </w:tr>
      <w:tr w:rsidR="00175156" w:rsidRPr="00D60C83" w14:paraId="0B0C88F6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7415CC2E" w14:textId="77777777" w:rsidR="009C3665" w:rsidRDefault="009C3665" w:rsidP="001D7096">
            <w:pPr>
              <w:pStyle w:val="Liststycke"/>
              <w:numPr>
                <w:ilvl w:val="0"/>
                <w:numId w:val="7"/>
              </w:numPr>
            </w:pPr>
            <w:r>
              <w:t>Dessutom finns:</w:t>
            </w:r>
            <w:r w:rsidRPr="001D7096">
              <w:t xml:space="preserve"> </w:t>
            </w:r>
          </w:p>
          <w:p w14:paraId="0346EFD5" w14:textId="77777777" w:rsidR="009C3665" w:rsidRDefault="009C3665" w:rsidP="009C3665">
            <w:pPr>
              <w:pStyle w:val="Liststycke"/>
            </w:pPr>
            <w:proofErr w:type="spellStart"/>
            <w:r>
              <w:t>Barnrum</w:t>
            </w:r>
            <w:proofErr w:type="spellEnd"/>
            <w:r w:rsidRPr="001D7096">
              <w:t xml:space="preserve"> </w:t>
            </w:r>
          </w:p>
          <w:p w14:paraId="536B803D" w14:textId="77777777" w:rsidR="009C3665" w:rsidRDefault="009C3665" w:rsidP="009C3665">
            <w:pPr>
              <w:pStyle w:val="Liststycke"/>
            </w:pPr>
            <w:r>
              <w:t xml:space="preserve">Tvättstuga </w:t>
            </w:r>
          </w:p>
          <w:p w14:paraId="5E239767" w14:textId="77777777" w:rsidR="009C3665" w:rsidRDefault="009C3665" w:rsidP="009C3665">
            <w:pPr>
              <w:pStyle w:val="Liststycke"/>
            </w:pPr>
            <w:r>
              <w:t>Toalett</w:t>
            </w:r>
          </w:p>
          <w:p w14:paraId="167422D6" w14:textId="77777777" w:rsidR="009C3665" w:rsidRDefault="009C3665" w:rsidP="009C3665">
            <w:pPr>
              <w:pStyle w:val="Liststycke"/>
            </w:pPr>
            <w:r>
              <w:t>Verkstad</w:t>
            </w:r>
          </w:p>
          <w:p w14:paraId="00692C1C" w14:textId="77777777" w:rsidR="009C3665" w:rsidRDefault="009C3665" w:rsidP="009C3665">
            <w:pPr>
              <w:pStyle w:val="Liststycke"/>
            </w:pPr>
            <w:r>
              <w:t xml:space="preserve">Motionsrum </w:t>
            </w:r>
          </w:p>
          <w:p w14:paraId="5DCDE2C5" w14:textId="77777777" w:rsidR="00175156" w:rsidRDefault="009C3665" w:rsidP="009C3665">
            <w:pPr>
              <w:pStyle w:val="Liststycke"/>
            </w:pPr>
            <w:r>
              <w:t>G</w:t>
            </w:r>
            <w:r w:rsidR="001D7096">
              <w:t xml:space="preserve">ästrum. 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3E818D0A" w14:textId="77777777" w:rsidR="00175156" w:rsidRDefault="009C3665" w:rsidP="00A134EA">
            <w:r>
              <w:t>(viktiga rum enligt enkätsvar)</w:t>
            </w:r>
          </w:p>
        </w:tc>
      </w:tr>
      <w:tr w:rsidR="00175156" w:rsidRPr="00D60C83" w14:paraId="22B9D65D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7AEEEE0D" w14:textId="77777777" w:rsidR="00175156" w:rsidRDefault="001D7096" w:rsidP="009C3665">
            <w:pPr>
              <w:pStyle w:val="Liststycke"/>
              <w:numPr>
                <w:ilvl w:val="0"/>
                <w:numId w:val="7"/>
              </w:numPr>
            </w:pPr>
            <w:r>
              <w:t xml:space="preserve">Bibliotek och TV-rum är </w:t>
            </w:r>
            <w:r w:rsidR="009C3665">
              <w:t>mindre</w:t>
            </w:r>
            <w:r>
              <w:t xml:space="preserve"> viktiga</w:t>
            </w:r>
            <w:r w:rsidR="009C3665">
              <w:t xml:space="preserve"> 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3B2F5AC4" w14:textId="77777777" w:rsidR="00175156" w:rsidRDefault="009C3665" w:rsidP="009C3665">
            <w:r>
              <w:t xml:space="preserve">(bara ca </w:t>
            </w:r>
            <w:proofErr w:type="gramStart"/>
            <w:r>
              <w:t>5%</w:t>
            </w:r>
            <w:proofErr w:type="gramEnd"/>
            <w:r>
              <w:t xml:space="preserve"> anser rummen vara viktiga)</w:t>
            </w:r>
          </w:p>
        </w:tc>
      </w:tr>
      <w:tr w:rsidR="001D7096" w:rsidRPr="00D60C83" w14:paraId="7339F2D9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4E617A5C" w14:textId="77777777" w:rsidR="001D7096" w:rsidRDefault="001D7096" w:rsidP="001D7096">
            <w:pPr>
              <w:pStyle w:val="Liststycke"/>
              <w:numPr>
                <w:ilvl w:val="0"/>
                <w:numId w:val="7"/>
              </w:numPr>
            </w:pPr>
            <w:r w:rsidRPr="000C7514">
              <w:t>Det finns en tydlig huvudingång till huset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0CA00DB1" w14:textId="77777777" w:rsidR="001D7096" w:rsidRDefault="001D7096" w:rsidP="001D7096">
            <w:r>
              <w:t xml:space="preserve">Vi stöter lätt ihop med andra boende och får samma information på anslagstavla i </w:t>
            </w:r>
            <w:proofErr w:type="spellStart"/>
            <w:r>
              <w:t>entren</w:t>
            </w:r>
            <w:proofErr w:type="spellEnd"/>
          </w:p>
        </w:tc>
      </w:tr>
      <w:tr w:rsidR="001D7096" w:rsidRPr="00D60C83" w14:paraId="4D4EA18F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11266DD7" w14:textId="77777777" w:rsidR="001D7096" w:rsidRDefault="001D7096" w:rsidP="001D7096">
            <w:pPr>
              <w:pStyle w:val="Liststycke"/>
              <w:numPr>
                <w:ilvl w:val="0"/>
                <w:numId w:val="7"/>
              </w:numPr>
            </w:pPr>
            <w:r>
              <w:lastRenderedPageBreak/>
              <w:t>Transportytor är öppna och gemensamma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0A508017" w14:textId="77777777" w:rsidR="001D7096" w:rsidRDefault="001D7096" w:rsidP="001D7096">
            <w:r>
              <w:t xml:space="preserve">På väg till vår lägenhet/tvättstuga/matsal </w:t>
            </w:r>
            <w:r w:rsidRPr="00816E7F">
              <w:t xml:space="preserve">stöter </w:t>
            </w:r>
            <w:r>
              <w:t xml:space="preserve">vi ofta </w:t>
            </w:r>
            <w:r w:rsidRPr="00816E7F">
              <w:t xml:space="preserve">på </w:t>
            </w:r>
            <w:r>
              <w:t>andra boende.</w:t>
            </w:r>
          </w:p>
        </w:tc>
      </w:tr>
      <w:tr w:rsidR="001D7096" w:rsidRPr="00D60C83" w14:paraId="38D60534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5C98D56C" w14:textId="77777777" w:rsidR="001D7096" w:rsidRDefault="001D7096" w:rsidP="001D7096">
            <w:pPr>
              <w:pStyle w:val="Liststycke"/>
              <w:numPr>
                <w:ilvl w:val="0"/>
                <w:numId w:val="7"/>
              </w:numPr>
            </w:pPr>
            <w:r>
              <w:t>Majoriteten av de</w:t>
            </w:r>
            <w:r w:rsidRPr="00816E7F">
              <w:t xml:space="preserve"> gemensamma utrymmen</w:t>
            </w:r>
            <w:r>
              <w:t>a har en öppen planlösning och/eller glasväggar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6E406E58" w14:textId="77777777" w:rsidR="001D7096" w:rsidRDefault="001D7096" w:rsidP="001D7096">
            <w:r>
              <w:t>När vi går till vår lägenhet/tvättstuga/matsal får vi bra överblick över vad som händer i de olika rummen och har chansen att hänga på. Spontant umgänge!</w:t>
            </w:r>
          </w:p>
        </w:tc>
      </w:tr>
      <w:tr w:rsidR="001D7096" w:rsidRPr="00D60C83" w14:paraId="098EEB23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059270A3" w14:textId="77777777" w:rsidR="001D7096" w:rsidRDefault="001D7096" w:rsidP="001D7096">
            <w:pPr>
              <w:pStyle w:val="Liststycke"/>
              <w:numPr>
                <w:ilvl w:val="0"/>
                <w:numId w:val="7"/>
              </w:numPr>
            </w:pPr>
            <w:r>
              <w:t>Gemensamhetsutrymmena ligger på väg till/från matsal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5DF7E166" w14:textId="77777777" w:rsidR="001D7096" w:rsidRDefault="001D7096" w:rsidP="001D7096">
            <w:r w:rsidRPr="00816E7F">
              <w:t xml:space="preserve">När </w:t>
            </w:r>
            <w:r>
              <w:t>vi</w:t>
            </w:r>
            <w:r w:rsidRPr="00816E7F">
              <w:t xml:space="preserve"> går från matsalen </w:t>
            </w:r>
            <w:r>
              <w:t xml:space="preserve">passerar </w:t>
            </w:r>
            <w:proofErr w:type="gramStart"/>
            <w:r>
              <w:t xml:space="preserve">vi </w:t>
            </w:r>
            <w:r w:rsidRPr="00816E7F">
              <w:t xml:space="preserve"> </w:t>
            </w:r>
            <w:r>
              <w:t>andra</w:t>
            </w:r>
            <w:proofErr w:type="gramEnd"/>
            <w:r>
              <w:t xml:space="preserve"> gemensamhetsutrymmen och bjuds in till att hänga där istället för att gå till sin lägenhet.</w:t>
            </w:r>
          </w:p>
        </w:tc>
      </w:tr>
      <w:tr w:rsidR="001D7096" w:rsidRPr="00D60C83" w14:paraId="5958817D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4ADF5277" w14:textId="77777777" w:rsidR="001D7096" w:rsidRDefault="001D7096" w:rsidP="001D7096">
            <w:pPr>
              <w:pStyle w:val="Liststycke"/>
              <w:numPr>
                <w:ilvl w:val="0"/>
                <w:numId w:val="7"/>
              </w:numPr>
            </w:pPr>
            <w:r>
              <w:t xml:space="preserve">Matsalen är </w:t>
            </w:r>
            <w:r w:rsidRPr="001D7096">
              <w:rPr>
                <w:rFonts w:ascii="Palatino" w:hAnsi="Palatino" w:cs="Palatino"/>
              </w:rPr>
              <w:t>avskild och/eller ljudisolerad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746B7445" w14:textId="77777777" w:rsidR="001D7096" w:rsidRDefault="001D7096" w:rsidP="001D7096">
            <w:r>
              <w:rPr>
                <w:rFonts w:ascii="Palatino" w:hAnsi="Palatino" w:cs="Palatino"/>
              </w:rPr>
              <w:t>Man kan ha fest i m</w:t>
            </w:r>
            <w:r w:rsidRPr="00816E7F">
              <w:rPr>
                <w:rFonts w:ascii="Palatino" w:hAnsi="Palatino" w:cs="Palatino"/>
              </w:rPr>
              <w:t xml:space="preserve">atsalen utan att </w:t>
            </w:r>
            <w:r>
              <w:rPr>
                <w:rFonts w:ascii="Palatino" w:hAnsi="Palatino" w:cs="Palatino"/>
              </w:rPr>
              <w:t>höras in i lägenheterna.</w:t>
            </w:r>
          </w:p>
        </w:tc>
      </w:tr>
      <w:tr w:rsidR="001D7096" w:rsidRPr="00D60C83" w14:paraId="795F608E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336C6D28" w14:textId="77777777" w:rsidR="001D7096" w:rsidRDefault="001D7096" w:rsidP="001D7096">
            <w:pPr>
              <w:pStyle w:val="Liststycke"/>
              <w:numPr>
                <w:ilvl w:val="0"/>
                <w:numId w:val="7"/>
              </w:numPr>
            </w:pPr>
            <w:r w:rsidRPr="001D7096">
              <w:rPr>
                <w:rFonts w:ascii="Palatino" w:hAnsi="Palatino" w:cs="Palatino"/>
              </w:rPr>
              <w:t xml:space="preserve">Ett </w:t>
            </w:r>
            <w:proofErr w:type="spellStart"/>
            <w:r w:rsidRPr="001D7096">
              <w:rPr>
                <w:rFonts w:ascii="Palatino" w:hAnsi="Palatino" w:cs="Palatino"/>
              </w:rPr>
              <w:t>barnrum</w:t>
            </w:r>
            <w:proofErr w:type="spellEnd"/>
            <w:r w:rsidRPr="001D7096">
              <w:rPr>
                <w:rFonts w:ascii="Palatino" w:hAnsi="Palatino" w:cs="Palatino"/>
              </w:rPr>
              <w:t xml:space="preserve"> med insyn ska finnas nära matsal och kök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61A45BB7" w14:textId="77777777" w:rsidR="001D7096" w:rsidRDefault="001D7096" w:rsidP="001D7096">
            <w:r>
              <w:t>Föräldrar kan laga och äta mat med uppsikt över sina barn</w:t>
            </w:r>
          </w:p>
        </w:tc>
      </w:tr>
      <w:tr w:rsidR="001D7096" w14:paraId="48FEF49E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5B082910" w14:textId="77777777" w:rsidR="001D7096" w:rsidRDefault="001D7096" w:rsidP="001D7096">
            <w:pPr>
              <w:pStyle w:val="Liststycke"/>
              <w:numPr>
                <w:ilvl w:val="0"/>
                <w:numId w:val="7"/>
              </w:numPr>
            </w:pPr>
            <w:r>
              <w:t>Köket har köksö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631C1FDB" w14:textId="77777777" w:rsidR="001D7096" w:rsidRDefault="001D7096" w:rsidP="001D7096">
            <w:r>
              <w:t xml:space="preserve">Vi umgås och har ögonkontakt när vi lagar mat tillsammans. </w:t>
            </w:r>
          </w:p>
        </w:tc>
      </w:tr>
      <w:tr w:rsidR="001D7096" w14:paraId="4537946C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77FB25FD" w14:textId="77777777" w:rsidR="001D7096" w:rsidRDefault="001D7096" w:rsidP="001D7096">
            <w:pPr>
              <w:pStyle w:val="Liststycke"/>
              <w:numPr>
                <w:ilvl w:val="0"/>
                <w:numId w:val="7"/>
              </w:numPr>
            </w:pPr>
            <w:r>
              <w:t xml:space="preserve">Köket har arbetsbänkar i lägre höjd </w:t>
            </w:r>
            <w:proofErr w:type="gramStart"/>
            <w:r>
              <w:t>och /eller</w:t>
            </w:r>
            <w:proofErr w:type="gramEnd"/>
            <w:r>
              <w:t xml:space="preserve"> pallar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78ED5DE2" w14:textId="77777777" w:rsidR="001D7096" w:rsidRDefault="001D7096" w:rsidP="001D7096">
            <w:r>
              <w:t>Barn hjälper till i köket</w:t>
            </w:r>
          </w:p>
        </w:tc>
      </w:tr>
      <w:tr w:rsidR="001D7096" w14:paraId="6769E6EB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0045CDAD" w14:textId="77777777" w:rsidR="001D7096" w:rsidRPr="00D942BF" w:rsidRDefault="001D7096" w:rsidP="001D7096">
            <w:pPr>
              <w:pStyle w:val="Liststycke"/>
              <w:numPr>
                <w:ilvl w:val="0"/>
                <w:numId w:val="7"/>
              </w:numPr>
            </w:pPr>
            <w:r w:rsidRPr="00D942BF">
              <w:t xml:space="preserve">Tvättstugan har torkrum och finns på bottenplan och i anslutning till gården 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10F0228B" w14:textId="77777777" w:rsidR="001D7096" w:rsidRPr="00D942BF" w:rsidRDefault="001D7096" w:rsidP="001D7096">
            <w:r w:rsidRPr="00D942BF">
              <w:t>Vi hänger tvätt ute</w:t>
            </w:r>
          </w:p>
        </w:tc>
      </w:tr>
      <w:tr w:rsidR="001D7096" w14:paraId="72EF6358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64CCA4F5" w14:textId="77777777" w:rsidR="001D7096" w:rsidRDefault="001D7096" w:rsidP="001D7096">
            <w:pPr>
              <w:pStyle w:val="Liststycke"/>
              <w:numPr>
                <w:ilvl w:val="0"/>
                <w:numId w:val="7"/>
              </w:numPr>
            </w:pPr>
            <w:r w:rsidRPr="00A134EA">
              <w:t xml:space="preserve">Soprummet har plats för källsortering 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19E14A62" w14:textId="77777777" w:rsidR="001D7096" w:rsidRDefault="001D7096" w:rsidP="001D7096"/>
        </w:tc>
      </w:tr>
      <w:tr w:rsidR="001D7096" w14:paraId="16C186A7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64C32DB0" w14:textId="77777777" w:rsidR="001D7096" w:rsidRDefault="001D7096" w:rsidP="001D7096">
            <w:pPr>
              <w:pStyle w:val="Liststycke"/>
              <w:numPr>
                <w:ilvl w:val="0"/>
                <w:numId w:val="7"/>
              </w:numPr>
            </w:pPr>
            <w:r w:rsidRPr="00A134EA">
              <w:t xml:space="preserve">Bredvid soprummet finns </w:t>
            </w:r>
            <w:proofErr w:type="gramStart"/>
            <w:r w:rsidRPr="00A134EA">
              <w:t>ett  återbruksrum</w:t>
            </w:r>
            <w:proofErr w:type="gramEnd"/>
            <w:r w:rsidRPr="00A134EA">
              <w:t>/prylbytarrum.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2EBCA98E" w14:textId="77777777" w:rsidR="001D7096" w:rsidRDefault="001D7096" w:rsidP="001D7096"/>
        </w:tc>
      </w:tr>
      <w:tr w:rsidR="001D7096" w14:paraId="6AB5F456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195774E2" w14:textId="77777777" w:rsidR="001D7096" w:rsidRDefault="001D7096" w:rsidP="009C3665">
            <w:pPr>
              <w:pStyle w:val="Liststycke"/>
              <w:numPr>
                <w:ilvl w:val="0"/>
                <w:numId w:val="7"/>
              </w:numPr>
            </w:pPr>
            <w:r w:rsidRPr="00A134EA">
              <w:t>Barnvagns- och rullstolsrum/cykelrum nära huvudentrén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4B2BCF21" w14:textId="77777777" w:rsidR="001D7096" w:rsidRDefault="001D7096" w:rsidP="001D7096"/>
        </w:tc>
      </w:tr>
      <w:tr w:rsidR="001D7096" w14:paraId="45D0F95A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616B6ECB" w14:textId="77777777" w:rsidR="001D7096" w:rsidRDefault="001D7096" w:rsidP="001D7096">
            <w:pPr>
              <w:pStyle w:val="Liststycke"/>
              <w:numPr>
                <w:ilvl w:val="0"/>
                <w:numId w:val="7"/>
              </w:numPr>
            </w:pPr>
            <w:proofErr w:type="gramStart"/>
            <w:r w:rsidRPr="00A134EA">
              <w:t>Gästrummet /gästrummen</w:t>
            </w:r>
            <w:proofErr w:type="gramEnd"/>
            <w:r w:rsidRPr="00A134EA">
              <w:t xml:space="preserve"> är enkla och saknar kök. 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71863CA2" w14:textId="77777777" w:rsidR="001D7096" w:rsidRDefault="001D7096" w:rsidP="001D7096"/>
        </w:tc>
      </w:tr>
      <w:tr w:rsidR="009C3665" w14:paraId="7B701579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7CFADE1D" w14:textId="77777777" w:rsidR="009C3665" w:rsidRDefault="009C3665" w:rsidP="009D6714">
            <w:pPr>
              <w:pStyle w:val="Liststycke"/>
              <w:numPr>
                <w:ilvl w:val="0"/>
                <w:numId w:val="7"/>
              </w:numPr>
            </w:pPr>
            <w:r w:rsidRPr="00A134EA">
              <w:t>Gästrummen ligger nära träningsrum</w:t>
            </w:r>
            <w:bookmarkStart w:id="0" w:name="_GoBack"/>
            <w:bookmarkEnd w:id="0"/>
            <w:r w:rsidRPr="00A134EA">
              <w:t xml:space="preserve"> 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3F27F85E" w14:textId="77777777" w:rsidR="009C3665" w:rsidRDefault="009C3665" w:rsidP="009D6714">
            <w:r>
              <w:t>Man kan använda WC och dusch efter träning</w:t>
            </w:r>
          </w:p>
        </w:tc>
      </w:tr>
      <w:tr w:rsidR="009C3665" w14:paraId="08D02FC9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15F4AF4E" w14:textId="77777777" w:rsidR="009C3665" w:rsidRDefault="009C3665" w:rsidP="009D6714">
            <w:pPr>
              <w:pStyle w:val="Liststycke"/>
              <w:numPr>
                <w:ilvl w:val="0"/>
                <w:numId w:val="7"/>
              </w:numPr>
            </w:pPr>
            <w:r>
              <w:lastRenderedPageBreak/>
              <w:t xml:space="preserve"> Livliga gemensamma utrymmen ligger en bit ifrån lugna gemensamma utrymmen.</w:t>
            </w: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66F60FFC" w14:textId="77777777" w:rsidR="009C3665" w:rsidRDefault="009C3665" w:rsidP="009D6714">
            <w:r>
              <w:t>Den som vill ha lugn och ro blir inte störd</w:t>
            </w:r>
          </w:p>
        </w:tc>
      </w:tr>
      <w:tr w:rsidR="009C3665" w14:paraId="1A8B2A7F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35C5E173" w14:textId="77777777" w:rsidR="009C3665" w:rsidRPr="00A134EA" w:rsidRDefault="009C3665" w:rsidP="001D7096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0366D1CC" w14:textId="77777777" w:rsidR="009C3665" w:rsidRDefault="009C3665" w:rsidP="001D7096"/>
        </w:tc>
      </w:tr>
      <w:tr w:rsidR="009C3665" w14:paraId="6FDA92A1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67EA0421" w14:textId="77777777" w:rsidR="009C3665" w:rsidRDefault="009C3665" w:rsidP="001D7096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17AD5675" w14:textId="77777777" w:rsidR="009C3665" w:rsidRDefault="009C3665" w:rsidP="001D7096"/>
        </w:tc>
      </w:tr>
      <w:tr w:rsidR="009C3665" w14:paraId="3FB4A815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2F38194F" w14:textId="77777777" w:rsidR="009C3665" w:rsidRDefault="009C3665" w:rsidP="009C3665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162FB80E" w14:textId="77777777" w:rsidR="009C3665" w:rsidRDefault="009C3665" w:rsidP="001D7096"/>
        </w:tc>
      </w:tr>
      <w:tr w:rsidR="009C3665" w14:paraId="32F7ABF2" w14:textId="77777777" w:rsidTr="00175156">
        <w:tc>
          <w:tcPr>
            <w:tcW w:w="5185" w:type="dxa"/>
            <w:tcMar>
              <w:top w:w="170" w:type="dxa"/>
              <w:bottom w:w="170" w:type="dxa"/>
            </w:tcMar>
          </w:tcPr>
          <w:p w14:paraId="10A113E9" w14:textId="77777777" w:rsidR="009C3665" w:rsidRDefault="009C3665" w:rsidP="009C3665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4279" w:type="dxa"/>
            <w:tcMar>
              <w:top w:w="170" w:type="dxa"/>
              <w:bottom w:w="170" w:type="dxa"/>
            </w:tcMar>
          </w:tcPr>
          <w:p w14:paraId="0E8582CD" w14:textId="77777777" w:rsidR="009C3665" w:rsidRDefault="009C3665" w:rsidP="001D7096"/>
        </w:tc>
      </w:tr>
    </w:tbl>
    <w:p w14:paraId="628C229A" w14:textId="77777777" w:rsidR="00816E7F" w:rsidRDefault="00816E7F">
      <w:pPr>
        <w:rPr>
          <w:rFonts w:ascii="Palatino" w:hAnsi="Palatino" w:cs="Palatino"/>
        </w:rPr>
      </w:pPr>
    </w:p>
    <w:p w14:paraId="351856EC" w14:textId="77777777" w:rsidR="00175156" w:rsidRDefault="00175156">
      <w:pPr>
        <w:rPr>
          <w:rFonts w:ascii="Palatino" w:hAnsi="Palatino" w:cs="Palatino"/>
        </w:rPr>
      </w:pPr>
    </w:p>
    <w:p w14:paraId="01CB6192" w14:textId="77777777" w:rsidR="00175156" w:rsidRDefault="00175156">
      <w:pPr>
        <w:rPr>
          <w:rFonts w:ascii="Palatino" w:hAnsi="Palatino" w:cs="Palatino"/>
        </w:rPr>
      </w:pPr>
    </w:p>
    <w:p w14:paraId="726ADC9A" w14:textId="77777777" w:rsidR="00816E7F" w:rsidRPr="00207485" w:rsidRDefault="00816E7F">
      <w:pPr>
        <w:rPr>
          <w:rFonts w:ascii="Palatino" w:hAnsi="Palatino" w:cs="Palatino"/>
        </w:rPr>
      </w:pPr>
    </w:p>
    <w:p w14:paraId="089DF37E" w14:textId="77777777" w:rsidR="00207485" w:rsidRDefault="00207485"/>
    <w:p w14:paraId="2E92D069" w14:textId="77777777" w:rsidR="00816E7F" w:rsidRDefault="009C3665" w:rsidP="009C3665">
      <w:pPr>
        <w:jc w:val="right"/>
      </w:pPr>
      <w:r>
        <w:t>sammanställt av Emelie Hammar</w:t>
      </w:r>
    </w:p>
    <w:p w14:paraId="5152295B" w14:textId="77777777" w:rsidR="00207485" w:rsidRDefault="00207485"/>
    <w:sectPr w:rsidR="00207485" w:rsidSect="00F84C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1EB"/>
    <w:multiLevelType w:val="hybridMultilevel"/>
    <w:tmpl w:val="B54258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37AB"/>
    <w:multiLevelType w:val="hybridMultilevel"/>
    <w:tmpl w:val="8FD0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409F"/>
    <w:multiLevelType w:val="hybridMultilevel"/>
    <w:tmpl w:val="BA04C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851A6"/>
    <w:multiLevelType w:val="hybridMultilevel"/>
    <w:tmpl w:val="176E5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554D8"/>
    <w:multiLevelType w:val="hybridMultilevel"/>
    <w:tmpl w:val="4B2E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E7D61"/>
    <w:multiLevelType w:val="hybridMultilevel"/>
    <w:tmpl w:val="6A26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14B44"/>
    <w:multiLevelType w:val="hybridMultilevel"/>
    <w:tmpl w:val="6FF4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85"/>
    <w:rsid w:val="000C7514"/>
    <w:rsid w:val="00175156"/>
    <w:rsid w:val="001D7096"/>
    <w:rsid w:val="00207485"/>
    <w:rsid w:val="002A5638"/>
    <w:rsid w:val="00744F89"/>
    <w:rsid w:val="007B1CD0"/>
    <w:rsid w:val="00816E7F"/>
    <w:rsid w:val="009C3665"/>
    <w:rsid w:val="00A134EA"/>
    <w:rsid w:val="00BD395C"/>
    <w:rsid w:val="00D60C83"/>
    <w:rsid w:val="00D942BF"/>
    <w:rsid w:val="00EE051D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40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1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6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4F89"/>
    <w:pPr>
      <w:keepNext/>
      <w:keepLines/>
      <w:tabs>
        <w:tab w:val="left" w:pos="340"/>
      </w:tabs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744F89"/>
    <w:pPr>
      <w:keepNext/>
      <w:keepLines/>
      <w:tabs>
        <w:tab w:val="left" w:pos="340"/>
      </w:tabs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44F89"/>
    <w:rPr>
      <w:rFonts w:asciiTheme="majorHAnsi" w:eastAsiaTheme="majorEastAsia" w:hAnsiTheme="majorHAnsi" w:cstheme="majorBidi"/>
      <w:b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744F89"/>
    <w:rPr>
      <w:rFonts w:asciiTheme="majorHAnsi" w:eastAsiaTheme="majorEastAsia" w:hAnsiTheme="majorHAnsi" w:cstheme="majorBidi"/>
      <w:b/>
      <w:bCs/>
      <w:iCs/>
    </w:rPr>
  </w:style>
  <w:style w:type="paragraph" w:styleId="Liststycke">
    <w:name w:val="List Paragraph"/>
    <w:basedOn w:val="Normal"/>
    <w:uiPriority w:val="34"/>
    <w:qFormat/>
    <w:rsid w:val="00816E7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16E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16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0C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1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6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4F89"/>
    <w:pPr>
      <w:keepNext/>
      <w:keepLines/>
      <w:tabs>
        <w:tab w:val="left" w:pos="340"/>
      </w:tabs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744F89"/>
    <w:pPr>
      <w:keepNext/>
      <w:keepLines/>
      <w:tabs>
        <w:tab w:val="left" w:pos="340"/>
      </w:tabs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44F89"/>
    <w:rPr>
      <w:rFonts w:asciiTheme="majorHAnsi" w:eastAsiaTheme="majorEastAsia" w:hAnsiTheme="majorHAnsi" w:cstheme="majorBidi"/>
      <w:b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744F89"/>
    <w:rPr>
      <w:rFonts w:asciiTheme="majorHAnsi" w:eastAsiaTheme="majorEastAsia" w:hAnsiTheme="majorHAnsi" w:cstheme="majorBidi"/>
      <w:b/>
      <w:bCs/>
      <w:iCs/>
    </w:rPr>
  </w:style>
  <w:style w:type="paragraph" w:styleId="Liststycke">
    <w:name w:val="List Paragraph"/>
    <w:basedOn w:val="Normal"/>
    <w:uiPriority w:val="34"/>
    <w:qFormat/>
    <w:rsid w:val="00816E7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16E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16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0C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H</dc:creator>
  <cp:lastModifiedBy>Niklas</cp:lastModifiedBy>
  <cp:revision>2</cp:revision>
  <dcterms:created xsi:type="dcterms:W3CDTF">2016-01-25T14:59:00Z</dcterms:created>
  <dcterms:modified xsi:type="dcterms:W3CDTF">2016-01-25T14:59:00Z</dcterms:modified>
</cp:coreProperties>
</file>